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中国石油天然气股份有限公司重庆涪陵销售分公司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涪丰加油站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岳伦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2022.8.21</w:t>
            </w:r>
            <w:bookmarkStart w:id="1" w:name="_GoBack"/>
            <w:bookmarkEnd w:id="1"/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谢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杨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S011053000110203001711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渝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S011053000110191001133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刘洪宇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S011053000110203001647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徐晓伟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S011053000110192002973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郑  谊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徐  豪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闫  炬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560" w:firstLineChars="200"/>
              <w:rPr>
                <w:color w:val="auto"/>
                <w:spacing w:val="-2"/>
                <w:sz w:val="24"/>
                <w:szCs w:val="24"/>
              </w:rPr>
            </w:pPr>
            <w:r>
              <w:rPr>
                <w:rFonts w:hint="eastAsia"/>
                <w:color w:val="auto"/>
                <w:sz w:val="28"/>
                <w:lang w:eastAsia="zh-CN"/>
              </w:rPr>
              <w:t>中国石油天然气股份有限公司重庆涪陵销售分公司涪丰加油站</w:t>
            </w:r>
            <w:r>
              <w:rPr>
                <w:rFonts w:hint="eastAsia"/>
                <w:color w:val="auto"/>
                <w:sz w:val="28"/>
              </w:rPr>
              <w:t>地处</w:t>
            </w:r>
            <w:r>
              <w:rPr>
                <w:rFonts w:hint="eastAsia"/>
                <w:color w:val="auto"/>
                <w:sz w:val="28"/>
                <w:lang w:eastAsia="zh-CN"/>
              </w:rPr>
              <w:t>重庆市涪陵区南沱镇马庙九社</w:t>
            </w:r>
            <w:r>
              <w:rPr>
                <w:rFonts w:hint="eastAsia"/>
                <w:color w:val="auto"/>
                <w:sz w:val="28"/>
              </w:rPr>
              <w:t>，该站</w:t>
            </w:r>
            <w:r>
              <w:rPr>
                <w:color w:val="auto"/>
                <w:sz w:val="28"/>
              </w:rPr>
              <w:t>经营范围为零售汽油、柴油。</w:t>
            </w:r>
            <w:r>
              <w:rPr>
                <w:rFonts w:hint="eastAsia"/>
                <w:color w:val="auto"/>
                <w:sz w:val="28"/>
              </w:rPr>
              <w:t>经营时，汽油、柴油储存于</w:t>
            </w:r>
            <w:r>
              <w:rPr>
                <w:rFonts w:hint="eastAsia"/>
                <w:color w:val="auto"/>
                <w:sz w:val="28"/>
                <w:lang w:val="en-US" w:eastAsia="zh-CN"/>
              </w:rPr>
              <w:t>F/F双层</w:t>
            </w:r>
            <w:r>
              <w:rPr>
                <w:rFonts w:hint="eastAsia"/>
                <w:color w:val="auto"/>
                <w:sz w:val="28"/>
              </w:rPr>
              <w:t>油罐中</w:t>
            </w:r>
            <w:r>
              <w:rPr>
                <w:rFonts w:hint="eastAsia"/>
                <w:color w:val="auto"/>
                <w:sz w:val="28"/>
                <w:lang w:eastAsia="zh-CN"/>
              </w:rPr>
              <w:t>，</w:t>
            </w:r>
            <w:r>
              <w:rPr>
                <w:rFonts w:hint="eastAsia"/>
                <w:color w:val="auto"/>
                <w:sz w:val="28"/>
                <w:lang w:val="en-US" w:eastAsia="zh-CN"/>
              </w:rPr>
              <w:t>罐区位于行车道下，为承重罐区</w:t>
            </w:r>
            <w:r>
              <w:rPr>
                <w:rFonts w:hint="eastAsia"/>
                <w:color w:val="auto"/>
                <w:sz w:val="28"/>
              </w:rPr>
              <w:t>。该站</w:t>
            </w:r>
            <w:r>
              <w:rPr>
                <w:color w:val="auto"/>
                <w:spacing w:val="-2"/>
                <w:sz w:val="28"/>
              </w:rPr>
              <w:t>汽油</w:t>
            </w:r>
            <w:r>
              <w:rPr>
                <w:rFonts w:hint="eastAsia"/>
                <w:color w:val="auto"/>
                <w:spacing w:val="-2"/>
                <w:sz w:val="28"/>
              </w:rPr>
              <w:t>储量为</w:t>
            </w:r>
            <w:r>
              <w:rPr>
                <w:rFonts w:hint="eastAsia"/>
                <w:color w:val="auto"/>
                <w:spacing w:val="-2"/>
                <w:sz w:val="28"/>
                <w:lang w:val="en-US" w:eastAsia="zh-CN"/>
              </w:rPr>
              <w:t>25</w:t>
            </w:r>
            <w:r>
              <w:rPr>
                <w:color w:val="auto"/>
                <w:spacing w:val="-2"/>
                <w:sz w:val="28"/>
              </w:rPr>
              <w:t>m</w:t>
            </w:r>
            <w:r>
              <w:rPr>
                <w:color w:val="auto"/>
                <w:spacing w:val="-2"/>
                <w:sz w:val="28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8"/>
              </w:rPr>
              <w:t>（一</w:t>
            </w:r>
            <w:r>
              <w:rPr>
                <w:rFonts w:hint="eastAsia"/>
                <w:color w:val="auto"/>
                <w:spacing w:val="-2"/>
                <w:sz w:val="28"/>
                <w:lang w:val="en-US" w:eastAsia="zh-CN"/>
              </w:rPr>
              <w:t>个25</w:t>
            </w:r>
            <w:r>
              <w:rPr>
                <w:rFonts w:hint="eastAsia"/>
                <w:color w:val="auto"/>
                <w:spacing w:val="-2"/>
                <w:sz w:val="28"/>
              </w:rPr>
              <w:t>m³</w:t>
            </w:r>
            <w:r>
              <w:rPr>
                <w:rFonts w:hint="eastAsia"/>
                <w:color w:val="auto"/>
                <w:spacing w:val="-2"/>
                <w:sz w:val="28"/>
                <w:lang w:eastAsia="zh-CN"/>
              </w:rPr>
              <w:t>的</w:t>
            </w:r>
            <w:r>
              <w:rPr>
                <w:rFonts w:hint="eastAsia"/>
                <w:color w:val="auto"/>
                <w:spacing w:val="-2"/>
                <w:sz w:val="28"/>
              </w:rPr>
              <w:t>9</w:t>
            </w:r>
            <w:r>
              <w:rPr>
                <w:color w:val="auto"/>
                <w:spacing w:val="-2"/>
                <w:sz w:val="28"/>
              </w:rPr>
              <w:t>2</w:t>
            </w:r>
            <w:r>
              <w:rPr>
                <w:rFonts w:hint="eastAsia"/>
                <w:color w:val="auto"/>
                <w:spacing w:val="-2"/>
                <w:sz w:val="28"/>
              </w:rPr>
              <w:t>#汽油罐）</w:t>
            </w:r>
            <w:r>
              <w:rPr>
                <w:color w:val="auto"/>
                <w:spacing w:val="-2"/>
                <w:sz w:val="28"/>
              </w:rPr>
              <w:t>、柴油</w:t>
            </w:r>
            <w:r>
              <w:rPr>
                <w:rFonts w:hint="eastAsia"/>
                <w:color w:val="auto"/>
                <w:spacing w:val="-2"/>
                <w:sz w:val="28"/>
                <w:lang w:val="en-US" w:eastAsia="zh-CN"/>
              </w:rPr>
              <w:t>25</w:t>
            </w:r>
            <w:r>
              <w:rPr>
                <w:color w:val="auto"/>
                <w:spacing w:val="-2"/>
                <w:sz w:val="28"/>
              </w:rPr>
              <w:t>m</w:t>
            </w:r>
            <w:r>
              <w:rPr>
                <w:color w:val="auto"/>
                <w:spacing w:val="-2"/>
                <w:sz w:val="28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8"/>
              </w:rPr>
              <w:t>（一</w:t>
            </w:r>
            <w:r>
              <w:rPr>
                <w:rFonts w:hint="eastAsia"/>
                <w:color w:val="auto"/>
                <w:spacing w:val="-2"/>
                <w:sz w:val="28"/>
                <w:lang w:val="en-US" w:eastAsia="zh-CN"/>
              </w:rPr>
              <w:t>个25</w:t>
            </w:r>
            <w:r>
              <w:rPr>
                <w:rFonts w:hint="eastAsia"/>
                <w:color w:val="auto"/>
                <w:spacing w:val="-2"/>
                <w:sz w:val="28"/>
              </w:rPr>
              <w:t>m³</w:t>
            </w:r>
            <w:r>
              <w:rPr>
                <w:rFonts w:hint="eastAsia"/>
                <w:color w:val="auto"/>
                <w:spacing w:val="-2"/>
                <w:sz w:val="28"/>
                <w:lang w:eastAsia="zh-CN"/>
              </w:rPr>
              <w:t>的</w:t>
            </w:r>
            <w:r>
              <w:rPr>
                <w:rFonts w:hint="eastAsia"/>
                <w:color w:val="auto"/>
                <w:spacing w:val="-2"/>
                <w:sz w:val="28"/>
              </w:rPr>
              <w:t>0#柴油储罐），柴油折半计入总容积，则该站</w:t>
            </w:r>
            <w:r>
              <w:rPr>
                <w:rFonts w:hint="eastAsia"/>
                <w:color w:val="auto"/>
                <w:sz w:val="28"/>
              </w:rPr>
              <w:t>油品储量为</w:t>
            </w:r>
            <w:r>
              <w:rPr>
                <w:rFonts w:hint="eastAsia"/>
                <w:color w:val="auto"/>
                <w:sz w:val="28"/>
                <w:lang w:val="en-US" w:eastAsia="zh-CN"/>
              </w:rPr>
              <w:t>37.5</w:t>
            </w:r>
            <w:r>
              <w:rPr>
                <w:rFonts w:hint="eastAsia"/>
                <w:color w:val="auto"/>
                <w:sz w:val="28"/>
              </w:rPr>
              <w:t>m</w:t>
            </w:r>
            <w:r>
              <w:rPr>
                <w:rFonts w:hint="eastAsia"/>
                <w:color w:val="auto"/>
                <w:sz w:val="28"/>
                <w:vertAlign w:val="superscript"/>
              </w:rPr>
              <w:t>3</w:t>
            </w:r>
            <w:r>
              <w:rPr>
                <w:rFonts w:hint="eastAsia"/>
                <w:color w:val="auto"/>
                <w:sz w:val="28"/>
              </w:rPr>
              <w:t>。</w:t>
            </w:r>
            <w:r>
              <w:rPr>
                <w:rFonts w:hAnsi="宋体"/>
                <w:color w:val="auto"/>
                <w:sz w:val="28"/>
                <w:szCs w:val="28"/>
              </w:rPr>
              <w:t>根据</w:t>
            </w:r>
            <w:r>
              <w:rPr>
                <w:rFonts w:hint="eastAsia"/>
                <w:color w:val="auto"/>
                <w:sz w:val="28"/>
              </w:rPr>
              <w:t>《汽车加油加气加氢站技术标准》(GB50156-2021）</w:t>
            </w:r>
            <w:r>
              <w:rPr>
                <w:color w:val="auto"/>
                <w:sz w:val="28"/>
              </w:rPr>
              <w:t>对该站进行分级，该站</w:t>
            </w:r>
            <w:r>
              <w:rPr>
                <w:rFonts w:hint="eastAsia"/>
                <w:color w:val="auto"/>
                <w:sz w:val="28"/>
                <w:szCs w:val="28"/>
              </w:rPr>
              <w:t>属于三级加油站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</w:p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鲜光强、岳伦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7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4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1、发电机油箱接地为托架接地，应改为油箱本体接地。2、紧急切断按钮无标识，应增设。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drawing>
                <wp:inline distT="0" distB="0" distL="114300" distR="114300">
                  <wp:extent cx="5791200" cy="4343400"/>
                  <wp:effectExtent l="0" t="0" r="0" b="0"/>
                  <wp:docPr id="1" name="图片 1" descr="IMG_20220803_1448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0220803_14485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200" cy="434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6025ABD"/>
    <w:rsid w:val="0C582AB4"/>
    <w:rsid w:val="0E260C3F"/>
    <w:rsid w:val="0EAE61A4"/>
    <w:rsid w:val="1233485C"/>
    <w:rsid w:val="1BD75A6E"/>
    <w:rsid w:val="1E0A5972"/>
    <w:rsid w:val="25DA4CCA"/>
    <w:rsid w:val="32D428D9"/>
    <w:rsid w:val="3A237236"/>
    <w:rsid w:val="3F09421F"/>
    <w:rsid w:val="45AC43AD"/>
    <w:rsid w:val="53265EE4"/>
    <w:rsid w:val="53ED2F93"/>
    <w:rsid w:val="567B285F"/>
    <w:rsid w:val="5AC55D48"/>
    <w:rsid w:val="61D80288"/>
    <w:rsid w:val="63B92DAD"/>
    <w:rsid w:val="6550459C"/>
    <w:rsid w:val="65B932DE"/>
    <w:rsid w:val="670C3F14"/>
    <w:rsid w:val="69870A53"/>
    <w:rsid w:val="6AA80907"/>
    <w:rsid w:val="6D323701"/>
    <w:rsid w:val="71B32A07"/>
    <w:rsid w:val="73F90F2F"/>
    <w:rsid w:val="766B22AD"/>
    <w:rsid w:val="76C54122"/>
    <w:rsid w:val="79906F2B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Balloon Text"/>
    <w:basedOn w:val="1"/>
    <w:link w:val="13"/>
    <w:qFormat/>
    <w:uiPriority w:val="0"/>
    <w:rPr>
      <w:sz w:val="18"/>
      <w:szCs w:val="18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6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640</Words>
  <Characters>941</Characters>
  <Lines>8</Lines>
  <Paragraphs>2</Paragraphs>
  <TotalTime>0</TotalTime>
  <ScaleCrop>false</ScaleCrop>
  <LinksUpToDate>false</LinksUpToDate>
  <CharactersWithSpaces>970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2022-08-25T07:11:43Z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3E0539D38366479CAC747C1E5DA27DE2</vt:lpwstr>
  </property>
</Properties>
</file>