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C3568" w:rsidRPr="0085086D" w:rsidRDefault="005C3568" w:rsidP="005C3568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重庆泰莱斯科技咨询有限公司</w:t>
      </w:r>
    </w:p>
    <w:p w:rsidR="006F6A47" w:rsidRPr="0085086D" w:rsidRDefault="009C07CF" w:rsidP="006F6A47">
      <w:pPr>
        <w:jc w:val="center"/>
        <w:rPr>
          <w:sz w:val="32"/>
          <w:szCs w:val="36"/>
        </w:rPr>
      </w:pPr>
      <w:r w:rsidRPr="0085086D">
        <w:rPr>
          <w:rFonts w:hint="eastAsia"/>
          <w:sz w:val="32"/>
          <w:szCs w:val="36"/>
        </w:rPr>
        <w:t>职业卫生技术报告</w:t>
      </w:r>
      <w:r w:rsidR="0033608C" w:rsidRPr="0085086D">
        <w:rPr>
          <w:rFonts w:hint="eastAsia"/>
          <w:sz w:val="32"/>
          <w:szCs w:val="36"/>
        </w:rPr>
        <w:t>信息网上公开表</w:t>
      </w:r>
    </w:p>
    <w:p w:rsidR="0033608C" w:rsidRDefault="0033608C" w:rsidP="00ED2153">
      <w:pPr>
        <w:outlineLvl w:val="0"/>
        <w:rPr>
          <w:sz w:val="28"/>
          <w:szCs w:val="28"/>
        </w:rPr>
      </w:pPr>
    </w:p>
    <w:tbl>
      <w:tblPr>
        <w:tblStyle w:val="a5"/>
        <w:tblW w:w="5090" w:type="pct"/>
        <w:tblLook w:val="04A0" w:firstRow="1" w:lastRow="0" w:firstColumn="1" w:lastColumn="0" w:noHBand="0" w:noVBand="1"/>
      </w:tblPr>
      <w:tblGrid>
        <w:gridCol w:w="2234"/>
        <w:gridCol w:w="2809"/>
        <w:gridCol w:w="1804"/>
        <w:gridCol w:w="163"/>
        <w:gridCol w:w="439"/>
        <w:gridCol w:w="2582"/>
      </w:tblGrid>
      <w:tr w:rsidR="0057530B" w:rsidRPr="000E1FAB" w:rsidTr="00B229E4"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项目名称</w:t>
            </w:r>
          </w:p>
        </w:tc>
        <w:tc>
          <w:tcPr>
            <w:tcW w:w="3886" w:type="pct"/>
            <w:gridSpan w:val="5"/>
            <w:vAlign w:val="center"/>
          </w:tcPr>
          <w:p w:rsidR="0057530B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_GoBack"/>
            <w:r>
              <w:rPr>
                <w:rFonts w:eastAsia="仿宋_GB2312" w:hint="eastAsia"/>
                <w:sz w:val="28"/>
                <w:szCs w:val="28"/>
              </w:rPr>
              <w:t>重庆中材参天建材有限公司总厂采场建筑石料用灰岩矿山（改建）建设项目</w:t>
            </w:r>
            <w:bookmarkEnd w:id="0"/>
          </w:p>
        </w:tc>
      </w:tr>
      <w:tr w:rsidR="0057530B" w:rsidRPr="000E1FAB" w:rsidTr="00482786">
        <w:trPr>
          <w:trHeight w:val="502"/>
        </w:trPr>
        <w:tc>
          <w:tcPr>
            <w:tcW w:w="1114" w:type="pct"/>
            <w:vAlign w:val="center"/>
          </w:tcPr>
          <w:p w:rsidR="0057530B" w:rsidRPr="000E1FAB" w:rsidRDefault="0057530B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受理编号</w:t>
            </w:r>
          </w:p>
        </w:tc>
        <w:tc>
          <w:tcPr>
            <w:tcW w:w="1400" w:type="pct"/>
            <w:vAlign w:val="center"/>
          </w:tcPr>
          <w:p w:rsidR="0057530B" w:rsidRPr="00482786" w:rsidRDefault="0057530B" w:rsidP="00C95AE9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E61E9E">
              <w:rPr>
                <w:rFonts w:eastAsia="仿宋_GB2312"/>
                <w:sz w:val="28"/>
                <w:szCs w:val="28"/>
              </w:rPr>
              <w:t>ZSJ220</w:t>
            </w:r>
            <w:r w:rsidR="00670B4C">
              <w:rPr>
                <w:rFonts w:eastAsia="仿宋_GB2312" w:hint="eastAsia"/>
                <w:sz w:val="28"/>
                <w:szCs w:val="28"/>
              </w:rPr>
              <w:t>2</w:t>
            </w:r>
            <w:r w:rsidR="00C95AE9">
              <w:rPr>
                <w:rFonts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899" w:type="pct"/>
            <w:vAlign w:val="center"/>
          </w:tcPr>
          <w:p w:rsidR="0057530B" w:rsidRPr="000E1FAB" w:rsidRDefault="0057530B" w:rsidP="0048278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报告类型</w:t>
            </w:r>
          </w:p>
        </w:tc>
        <w:tc>
          <w:tcPr>
            <w:tcW w:w="1587" w:type="pct"/>
            <w:gridSpan w:val="3"/>
            <w:vAlign w:val="center"/>
          </w:tcPr>
          <w:p w:rsidR="0057530B" w:rsidRPr="000E1FAB" w:rsidRDefault="0057530B" w:rsidP="00482786">
            <w:pPr>
              <w:adjustRightInd w:val="0"/>
              <w:snapToGrid w:val="0"/>
              <w:spacing w:line="44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482786">
              <w:rPr>
                <w:rFonts w:eastAsia="仿宋_GB2312"/>
                <w:sz w:val="28"/>
                <w:szCs w:val="28"/>
              </w:rPr>
              <w:t>职业病防护设施设计</w:t>
            </w:r>
          </w:p>
        </w:tc>
      </w:tr>
      <w:tr w:rsidR="00C95AE9" w:rsidRPr="000E1FAB" w:rsidTr="00B229E4"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单位名称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重庆中材参天建材有限公司</w:t>
            </w:r>
          </w:p>
        </w:tc>
      </w:tr>
      <w:tr w:rsidR="00C95AE9" w:rsidRPr="000E1FAB" w:rsidTr="00B229E4"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项目地址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C566CB" w:rsidRDefault="00C95AE9" w:rsidP="00077C96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C566CB">
              <w:rPr>
                <w:rFonts w:eastAsia="仿宋_GB2312" w:hint="eastAsia"/>
                <w:sz w:val="28"/>
                <w:szCs w:val="28"/>
              </w:rPr>
              <w:t>重庆市永川区</w:t>
            </w:r>
            <w:proofErr w:type="gramStart"/>
            <w:r w:rsidRPr="00C566CB">
              <w:rPr>
                <w:rFonts w:eastAsia="仿宋_GB2312" w:hint="eastAsia"/>
                <w:sz w:val="28"/>
                <w:szCs w:val="28"/>
              </w:rPr>
              <w:t>红炉镇会</w:t>
            </w:r>
            <w:proofErr w:type="gramEnd"/>
            <w:r w:rsidRPr="00C566CB">
              <w:rPr>
                <w:rFonts w:eastAsia="仿宋_GB2312" w:hint="eastAsia"/>
                <w:sz w:val="28"/>
                <w:szCs w:val="28"/>
              </w:rPr>
              <w:t>龙桥村</w:t>
            </w:r>
          </w:p>
        </w:tc>
      </w:tr>
      <w:tr w:rsidR="00C95AE9" w:rsidRPr="000E1FAB" w:rsidTr="00B229E4"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项目联系人</w:t>
            </w:r>
          </w:p>
        </w:tc>
        <w:tc>
          <w:tcPr>
            <w:tcW w:w="1400" w:type="pct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何亦林</w:t>
            </w:r>
            <w:r>
              <w:rPr>
                <w:rFonts w:eastAsia="仿宋_GB2312" w:hint="eastAsia"/>
                <w:sz w:val="28"/>
                <w:szCs w:val="28"/>
              </w:rPr>
              <w:t>13212342227</w:t>
            </w:r>
          </w:p>
        </w:tc>
        <w:tc>
          <w:tcPr>
            <w:tcW w:w="980" w:type="pct"/>
            <w:gridSpan w:val="2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项目陪同人</w:t>
            </w:r>
          </w:p>
        </w:tc>
        <w:tc>
          <w:tcPr>
            <w:tcW w:w="1506" w:type="pct"/>
            <w:gridSpan w:val="2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何亦林</w:t>
            </w:r>
            <w:r>
              <w:rPr>
                <w:rFonts w:eastAsia="仿宋_GB2312" w:hint="eastAsia"/>
                <w:sz w:val="28"/>
                <w:szCs w:val="28"/>
              </w:rPr>
              <w:t>13212342227</w:t>
            </w:r>
          </w:p>
        </w:tc>
      </w:tr>
      <w:tr w:rsidR="00C95AE9" w:rsidRPr="000E1FAB" w:rsidTr="00B229E4"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项目技术组成员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蒋恩彬、</w:t>
            </w:r>
            <w:r w:rsidRPr="000E1FAB">
              <w:rPr>
                <w:rFonts w:eastAsia="仿宋_GB2312"/>
                <w:sz w:val="28"/>
                <w:szCs w:val="28"/>
              </w:rPr>
              <w:t>唐巧丽、</w:t>
            </w:r>
            <w:r>
              <w:rPr>
                <w:rFonts w:eastAsia="仿宋_GB2312" w:hint="eastAsia"/>
                <w:sz w:val="28"/>
                <w:szCs w:val="28"/>
              </w:rPr>
              <w:t>安伟、</w:t>
            </w:r>
            <w:proofErr w:type="gramStart"/>
            <w:r>
              <w:rPr>
                <w:rFonts w:eastAsia="仿宋_GB2312" w:hint="eastAsia"/>
                <w:sz w:val="28"/>
                <w:szCs w:val="28"/>
              </w:rPr>
              <w:t>蹇</w:t>
            </w:r>
            <w:proofErr w:type="gramEnd"/>
            <w:r>
              <w:rPr>
                <w:rFonts w:eastAsia="仿宋_GB2312" w:hint="eastAsia"/>
                <w:sz w:val="28"/>
                <w:szCs w:val="28"/>
              </w:rPr>
              <w:t>云亭、彭燕、贺奎</w:t>
            </w:r>
          </w:p>
        </w:tc>
      </w:tr>
      <w:tr w:rsidR="00C95AE9" w:rsidRPr="000E1FAB" w:rsidTr="00B229E4">
        <w:trPr>
          <w:trHeight w:val="512"/>
        </w:trPr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现场调查人员</w:t>
            </w:r>
          </w:p>
        </w:tc>
        <w:tc>
          <w:tcPr>
            <w:tcW w:w="1400" w:type="pct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调查时间</w:t>
            </w:r>
          </w:p>
        </w:tc>
        <w:tc>
          <w:tcPr>
            <w:tcW w:w="1287" w:type="pct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C95AE9" w:rsidRPr="000E1FAB" w:rsidTr="00B229E4">
        <w:trPr>
          <w:trHeight w:val="512"/>
        </w:trPr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现场采样（检测）人员</w:t>
            </w:r>
          </w:p>
        </w:tc>
        <w:tc>
          <w:tcPr>
            <w:tcW w:w="1400" w:type="pct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  <w:tc>
          <w:tcPr>
            <w:tcW w:w="1199" w:type="pct"/>
            <w:gridSpan w:val="3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采样（检测）时间</w:t>
            </w:r>
          </w:p>
        </w:tc>
        <w:tc>
          <w:tcPr>
            <w:tcW w:w="1287" w:type="pct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C95AE9" w:rsidRPr="000E1FAB" w:rsidTr="00B229E4">
        <w:trPr>
          <w:trHeight w:val="1227"/>
        </w:trPr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 w:rsidRPr="000E1FAB">
              <w:rPr>
                <w:rFonts w:eastAsia="仿宋_GB2312"/>
                <w:sz w:val="28"/>
                <w:szCs w:val="28"/>
              </w:rPr>
              <w:t>现场调查</w:t>
            </w:r>
            <w:r>
              <w:rPr>
                <w:rFonts w:eastAsia="仿宋_GB2312" w:hint="eastAsia"/>
                <w:sz w:val="28"/>
                <w:szCs w:val="28"/>
              </w:rPr>
              <w:t>、</w:t>
            </w:r>
            <w:r w:rsidRPr="000E1FAB">
              <w:rPr>
                <w:rFonts w:eastAsia="仿宋_GB2312"/>
                <w:sz w:val="28"/>
                <w:szCs w:val="28"/>
              </w:rPr>
              <w:t>采样（检测）照片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0E1FAB" w:rsidRDefault="00C95AE9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/</w:t>
            </w:r>
          </w:p>
        </w:tc>
      </w:tr>
      <w:tr w:rsidR="00C95AE9" w:rsidRPr="000E1FAB" w:rsidTr="00B229E4">
        <w:trPr>
          <w:trHeight w:val="1259"/>
        </w:trPr>
        <w:tc>
          <w:tcPr>
            <w:tcW w:w="1114" w:type="pct"/>
            <w:vAlign w:val="center"/>
          </w:tcPr>
          <w:p w:rsidR="00C95AE9" w:rsidRPr="000E1FAB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职业病危害因素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C566CB" w:rsidRDefault="00C95AE9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Cs/>
                <w:sz w:val="28"/>
                <w:szCs w:val="28"/>
              </w:rPr>
            </w:pPr>
            <w:r w:rsidRPr="00C566CB">
              <w:rPr>
                <w:rFonts w:eastAsia="仿宋_GB2312"/>
                <w:bCs/>
                <w:sz w:val="28"/>
                <w:szCs w:val="28"/>
              </w:rPr>
              <w:t>噪声、工频电场、电焊弧光</w:t>
            </w:r>
            <w:r w:rsidRPr="00C566CB">
              <w:rPr>
                <w:rFonts w:eastAsia="仿宋_GB2312" w:hint="eastAsia"/>
                <w:bCs/>
                <w:sz w:val="28"/>
                <w:szCs w:val="28"/>
              </w:rPr>
              <w:t>、</w:t>
            </w:r>
            <w:r w:rsidRPr="00C566CB">
              <w:rPr>
                <w:rFonts w:eastAsia="仿宋_GB2312"/>
                <w:bCs/>
                <w:sz w:val="28"/>
                <w:szCs w:val="28"/>
              </w:rPr>
              <w:t>石灰石粉尘、</w:t>
            </w:r>
            <w:r w:rsidRPr="00C566CB">
              <w:rPr>
                <w:rFonts w:eastAsia="仿宋_GB2312" w:hint="eastAsia"/>
                <w:bCs/>
                <w:sz w:val="28"/>
                <w:szCs w:val="28"/>
              </w:rPr>
              <w:t>矽尘、</w:t>
            </w:r>
            <w:r w:rsidRPr="00C566CB">
              <w:rPr>
                <w:rFonts w:eastAsia="仿宋_GB2312"/>
                <w:bCs/>
                <w:sz w:val="28"/>
                <w:szCs w:val="28"/>
              </w:rPr>
              <w:t>电焊烟尘、锰及其无机化合物、</w:t>
            </w:r>
            <w:r w:rsidRPr="00C566CB">
              <w:rPr>
                <w:rFonts w:eastAsia="仿宋_GB2312" w:hint="eastAsia"/>
                <w:bCs/>
                <w:sz w:val="28"/>
                <w:szCs w:val="28"/>
              </w:rPr>
              <w:t>氮氧化物</w:t>
            </w:r>
            <w:r w:rsidRPr="00C566CB">
              <w:rPr>
                <w:rFonts w:eastAsia="仿宋_GB2312"/>
                <w:bCs/>
                <w:sz w:val="28"/>
                <w:szCs w:val="28"/>
              </w:rPr>
              <w:t>、</w:t>
            </w:r>
            <w:r w:rsidRPr="00C566CB">
              <w:rPr>
                <w:rFonts w:eastAsia="仿宋_GB2312" w:hint="eastAsia"/>
                <w:bCs/>
                <w:sz w:val="28"/>
                <w:szCs w:val="28"/>
              </w:rPr>
              <w:t>柴油、</w:t>
            </w:r>
            <w:r w:rsidRPr="00C566CB">
              <w:rPr>
                <w:rFonts w:eastAsia="仿宋_GB2312"/>
                <w:bCs/>
                <w:sz w:val="28"/>
                <w:szCs w:val="28"/>
              </w:rPr>
              <w:t>一氧化碳、二氧化硫</w:t>
            </w:r>
            <w:r>
              <w:rPr>
                <w:rFonts w:eastAsia="仿宋_GB2312" w:hint="eastAsia"/>
                <w:bCs/>
                <w:sz w:val="28"/>
                <w:szCs w:val="28"/>
              </w:rPr>
              <w:t>、夏季高温</w:t>
            </w:r>
            <w:r w:rsidRPr="00C566CB">
              <w:rPr>
                <w:rFonts w:eastAsia="仿宋_GB2312" w:hint="eastAsia"/>
                <w:bCs/>
                <w:sz w:val="28"/>
                <w:szCs w:val="28"/>
              </w:rPr>
              <w:t>等</w:t>
            </w:r>
            <w:r w:rsidRPr="00C566CB">
              <w:rPr>
                <w:rFonts w:eastAsia="仿宋_GB2312"/>
                <w:bCs/>
                <w:sz w:val="28"/>
                <w:szCs w:val="28"/>
              </w:rPr>
              <w:t>。</w:t>
            </w:r>
          </w:p>
        </w:tc>
      </w:tr>
      <w:tr w:rsidR="00C95AE9" w:rsidRPr="000E1FAB" w:rsidTr="00B229E4">
        <w:trPr>
          <w:trHeight w:val="1125"/>
        </w:trPr>
        <w:tc>
          <w:tcPr>
            <w:tcW w:w="1114" w:type="pct"/>
            <w:vAlign w:val="center"/>
          </w:tcPr>
          <w:p w:rsidR="00C95AE9" w:rsidRDefault="00C95AE9" w:rsidP="00B229E4">
            <w:pPr>
              <w:adjustRightInd w:val="0"/>
              <w:snapToGrid w:val="0"/>
              <w:spacing w:line="440" w:lineRule="exact"/>
              <w:jc w:val="center"/>
              <w:outlineLvl w:val="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职业病危害风险分类</w:t>
            </w:r>
          </w:p>
        </w:tc>
        <w:tc>
          <w:tcPr>
            <w:tcW w:w="3886" w:type="pct"/>
            <w:gridSpan w:val="5"/>
            <w:vAlign w:val="center"/>
          </w:tcPr>
          <w:p w:rsidR="00C95AE9" w:rsidRPr="008F71E2" w:rsidRDefault="00C95AE9" w:rsidP="00077C96">
            <w:pPr>
              <w:adjustRightInd w:val="0"/>
              <w:snapToGrid w:val="0"/>
              <w:jc w:val="center"/>
              <w:outlineLvl w:val="0"/>
              <w:rPr>
                <w:rFonts w:eastAsia="仿宋_GB2312"/>
                <w:b/>
                <w:noProof/>
                <w:sz w:val="28"/>
                <w:szCs w:val="28"/>
              </w:rPr>
            </w:pPr>
            <w:r w:rsidRPr="00C566CB">
              <w:rPr>
                <w:rFonts w:eastAsia="仿宋_GB2312"/>
                <w:b/>
                <w:noProof/>
                <w:sz w:val="28"/>
                <w:szCs w:val="28"/>
              </w:rPr>
              <w:t>严重</w:t>
            </w:r>
          </w:p>
        </w:tc>
      </w:tr>
    </w:tbl>
    <w:p w:rsidR="00787FE1" w:rsidRDefault="00787FE1" w:rsidP="00CB3F06">
      <w:pPr>
        <w:outlineLvl w:val="0"/>
        <w:rPr>
          <w:sz w:val="28"/>
          <w:szCs w:val="28"/>
        </w:rPr>
      </w:pPr>
    </w:p>
    <w:sectPr w:rsidR="00787FE1" w:rsidSect="000E1FAB">
      <w:footerReference w:type="even" r:id="rId8"/>
      <w:footerReference w:type="default" r:id="rId9"/>
      <w:pgSz w:w="11906" w:h="16838"/>
      <w:pgMar w:top="1247" w:right="1134" w:bottom="102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5CD" w:rsidRDefault="001245CD">
      <w:r>
        <w:separator/>
      </w:r>
    </w:p>
  </w:endnote>
  <w:endnote w:type="continuationSeparator" w:id="0">
    <w:p w:rsidR="001245CD" w:rsidRDefault="0012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6C2476" w:rsidP="00BD51BE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46C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46C49" w:rsidRDefault="00D46C49" w:rsidP="00D46C4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C49" w:rsidRDefault="00D46C49" w:rsidP="00D46C49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5CD" w:rsidRDefault="001245CD">
      <w:r>
        <w:separator/>
      </w:r>
    </w:p>
  </w:footnote>
  <w:footnote w:type="continuationSeparator" w:id="0">
    <w:p w:rsidR="001245CD" w:rsidRDefault="00124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A4940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994D5A"/>
    <w:multiLevelType w:val="hybridMultilevel"/>
    <w:tmpl w:val="B5ACF6F6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C146077"/>
    <w:multiLevelType w:val="hybridMultilevel"/>
    <w:tmpl w:val="13448506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B769D"/>
    <w:multiLevelType w:val="multilevel"/>
    <w:tmpl w:val="066A4940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FD4D69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FF810FC"/>
    <w:multiLevelType w:val="hybridMultilevel"/>
    <w:tmpl w:val="BFD27CEA"/>
    <w:lvl w:ilvl="0" w:tplc="6D6ADF0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6325E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7B234E8D"/>
    <w:multiLevelType w:val="hybridMultilevel"/>
    <w:tmpl w:val="9FECBEDC"/>
    <w:lvl w:ilvl="0" w:tplc="329E6832">
      <w:start w:val="1"/>
      <w:numFmt w:val="decimal"/>
      <w:suff w:val="space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>
    <w:nsid w:val="7E6D7B49"/>
    <w:multiLevelType w:val="multilevel"/>
    <w:tmpl w:val="7E6D7B49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02"/>
    <w:rsid w:val="00003EE0"/>
    <w:rsid w:val="00007A7A"/>
    <w:rsid w:val="00016EA3"/>
    <w:rsid w:val="00024D51"/>
    <w:rsid w:val="00026883"/>
    <w:rsid w:val="00030492"/>
    <w:rsid w:val="00034C01"/>
    <w:rsid w:val="000414D8"/>
    <w:rsid w:val="00057DB5"/>
    <w:rsid w:val="00061AE8"/>
    <w:rsid w:val="00062AD2"/>
    <w:rsid w:val="000829CC"/>
    <w:rsid w:val="0008399E"/>
    <w:rsid w:val="00087FE5"/>
    <w:rsid w:val="000A6F4A"/>
    <w:rsid w:val="000B7890"/>
    <w:rsid w:val="000E0582"/>
    <w:rsid w:val="000E1FAB"/>
    <w:rsid w:val="000E6C1B"/>
    <w:rsid w:val="000F2368"/>
    <w:rsid w:val="000F2C9B"/>
    <w:rsid w:val="000F7722"/>
    <w:rsid w:val="00121527"/>
    <w:rsid w:val="00123305"/>
    <w:rsid w:val="001245CD"/>
    <w:rsid w:val="00134166"/>
    <w:rsid w:val="00151724"/>
    <w:rsid w:val="0015265F"/>
    <w:rsid w:val="001648A3"/>
    <w:rsid w:val="00172A27"/>
    <w:rsid w:val="0018491F"/>
    <w:rsid w:val="001B17D8"/>
    <w:rsid w:val="001B1E1C"/>
    <w:rsid w:val="001B25D6"/>
    <w:rsid w:val="001C7CBE"/>
    <w:rsid w:val="001D0734"/>
    <w:rsid w:val="001D51EF"/>
    <w:rsid w:val="001F45F1"/>
    <w:rsid w:val="001F6F8F"/>
    <w:rsid w:val="00200DC1"/>
    <w:rsid w:val="00211FC2"/>
    <w:rsid w:val="00217CA5"/>
    <w:rsid w:val="00221DF3"/>
    <w:rsid w:val="00222E6A"/>
    <w:rsid w:val="00260FD0"/>
    <w:rsid w:val="00266D15"/>
    <w:rsid w:val="0028067A"/>
    <w:rsid w:val="002819BF"/>
    <w:rsid w:val="002D375F"/>
    <w:rsid w:val="00302A33"/>
    <w:rsid w:val="00326AFF"/>
    <w:rsid w:val="0033608C"/>
    <w:rsid w:val="00340DE2"/>
    <w:rsid w:val="0034518A"/>
    <w:rsid w:val="00351660"/>
    <w:rsid w:val="00371563"/>
    <w:rsid w:val="00384F9F"/>
    <w:rsid w:val="003B3C8C"/>
    <w:rsid w:val="003D4C1A"/>
    <w:rsid w:val="00404A68"/>
    <w:rsid w:val="00422CE1"/>
    <w:rsid w:val="00447C20"/>
    <w:rsid w:val="004502EC"/>
    <w:rsid w:val="004559CC"/>
    <w:rsid w:val="00482786"/>
    <w:rsid w:val="00486343"/>
    <w:rsid w:val="0049016F"/>
    <w:rsid w:val="004C19C6"/>
    <w:rsid w:val="004D529F"/>
    <w:rsid w:val="004D7C72"/>
    <w:rsid w:val="004F5C02"/>
    <w:rsid w:val="00512E20"/>
    <w:rsid w:val="00536916"/>
    <w:rsid w:val="0054084C"/>
    <w:rsid w:val="0056015E"/>
    <w:rsid w:val="0057530B"/>
    <w:rsid w:val="00576CA3"/>
    <w:rsid w:val="005A1424"/>
    <w:rsid w:val="005A4CCB"/>
    <w:rsid w:val="005B3636"/>
    <w:rsid w:val="005C3568"/>
    <w:rsid w:val="005D30B8"/>
    <w:rsid w:val="005F2675"/>
    <w:rsid w:val="005F7BAE"/>
    <w:rsid w:val="006000C5"/>
    <w:rsid w:val="0060219B"/>
    <w:rsid w:val="00635E60"/>
    <w:rsid w:val="00670ACA"/>
    <w:rsid w:val="00670B4C"/>
    <w:rsid w:val="006C2476"/>
    <w:rsid w:val="006F0E5E"/>
    <w:rsid w:val="006F6A47"/>
    <w:rsid w:val="006F7D49"/>
    <w:rsid w:val="00710816"/>
    <w:rsid w:val="0071090B"/>
    <w:rsid w:val="00714172"/>
    <w:rsid w:val="007206D0"/>
    <w:rsid w:val="007319C8"/>
    <w:rsid w:val="00737E9D"/>
    <w:rsid w:val="0075203E"/>
    <w:rsid w:val="0075212A"/>
    <w:rsid w:val="007527D4"/>
    <w:rsid w:val="0076626B"/>
    <w:rsid w:val="0078737B"/>
    <w:rsid w:val="00787FE1"/>
    <w:rsid w:val="00796678"/>
    <w:rsid w:val="007976A8"/>
    <w:rsid w:val="007B0DBE"/>
    <w:rsid w:val="007C4B44"/>
    <w:rsid w:val="007E7AC6"/>
    <w:rsid w:val="007F21BF"/>
    <w:rsid w:val="00805916"/>
    <w:rsid w:val="00812E10"/>
    <w:rsid w:val="008260F4"/>
    <w:rsid w:val="00826580"/>
    <w:rsid w:val="00830BC4"/>
    <w:rsid w:val="0085086D"/>
    <w:rsid w:val="008542F7"/>
    <w:rsid w:val="00863F24"/>
    <w:rsid w:val="008832EA"/>
    <w:rsid w:val="0089037E"/>
    <w:rsid w:val="008953DC"/>
    <w:rsid w:val="008A74AA"/>
    <w:rsid w:val="008C5785"/>
    <w:rsid w:val="008E16C5"/>
    <w:rsid w:val="008E17B9"/>
    <w:rsid w:val="008E1D55"/>
    <w:rsid w:val="008F6914"/>
    <w:rsid w:val="00914087"/>
    <w:rsid w:val="00931AF2"/>
    <w:rsid w:val="00933314"/>
    <w:rsid w:val="0093605F"/>
    <w:rsid w:val="00944B7D"/>
    <w:rsid w:val="009548C2"/>
    <w:rsid w:val="00973E24"/>
    <w:rsid w:val="00984134"/>
    <w:rsid w:val="00990A44"/>
    <w:rsid w:val="009A0F0F"/>
    <w:rsid w:val="009B451B"/>
    <w:rsid w:val="009B774B"/>
    <w:rsid w:val="009C07CF"/>
    <w:rsid w:val="009C17BC"/>
    <w:rsid w:val="009C46FF"/>
    <w:rsid w:val="00A07DE2"/>
    <w:rsid w:val="00A11F08"/>
    <w:rsid w:val="00A343E6"/>
    <w:rsid w:val="00A4420E"/>
    <w:rsid w:val="00A651E1"/>
    <w:rsid w:val="00A66E3C"/>
    <w:rsid w:val="00A76E8A"/>
    <w:rsid w:val="00A93A55"/>
    <w:rsid w:val="00AA5531"/>
    <w:rsid w:val="00AB5670"/>
    <w:rsid w:val="00AD226D"/>
    <w:rsid w:val="00AD307F"/>
    <w:rsid w:val="00AE1D0D"/>
    <w:rsid w:val="00AE635B"/>
    <w:rsid w:val="00B01EAC"/>
    <w:rsid w:val="00B168CD"/>
    <w:rsid w:val="00B2232D"/>
    <w:rsid w:val="00B229E4"/>
    <w:rsid w:val="00B33CDC"/>
    <w:rsid w:val="00B371FD"/>
    <w:rsid w:val="00B43CF9"/>
    <w:rsid w:val="00B45221"/>
    <w:rsid w:val="00B55F5C"/>
    <w:rsid w:val="00B64FF3"/>
    <w:rsid w:val="00B800CC"/>
    <w:rsid w:val="00BD1E0A"/>
    <w:rsid w:val="00BD51BE"/>
    <w:rsid w:val="00BF09C2"/>
    <w:rsid w:val="00C0217D"/>
    <w:rsid w:val="00C102C3"/>
    <w:rsid w:val="00C3245D"/>
    <w:rsid w:val="00C32C19"/>
    <w:rsid w:val="00C5239E"/>
    <w:rsid w:val="00C57583"/>
    <w:rsid w:val="00C628AB"/>
    <w:rsid w:val="00C6435A"/>
    <w:rsid w:val="00C65721"/>
    <w:rsid w:val="00C810B9"/>
    <w:rsid w:val="00C82FF6"/>
    <w:rsid w:val="00C95AE9"/>
    <w:rsid w:val="00CA0510"/>
    <w:rsid w:val="00CA7BD9"/>
    <w:rsid w:val="00CB3AD9"/>
    <w:rsid w:val="00CB3F06"/>
    <w:rsid w:val="00CC74A1"/>
    <w:rsid w:val="00CE2067"/>
    <w:rsid w:val="00CF5F48"/>
    <w:rsid w:val="00CF697F"/>
    <w:rsid w:val="00D062CF"/>
    <w:rsid w:val="00D07C2A"/>
    <w:rsid w:val="00D239C0"/>
    <w:rsid w:val="00D260F0"/>
    <w:rsid w:val="00D43A0A"/>
    <w:rsid w:val="00D46C49"/>
    <w:rsid w:val="00D50BBB"/>
    <w:rsid w:val="00D5389A"/>
    <w:rsid w:val="00D57362"/>
    <w:rsid w:val="00D81576"/>
    <w:rsid w:val="00D85094"/>
    <w:rsid w:val="00D9153D"/>
    <w:rsid w:val="00DA019D"/>
    <w:rsid w:val="00DA0520"/>
    <w:rsid w:val="00DD76AA"/>
    <w:rsid w:val="00DE0515"/>
    <w:rsid w:val="00E038F1"/>
    <w:rsid w:val="00E0634A"/>
    <w:rsid w:val="00E157C1"/>
    <w:rsid w:val="00E24AA3"/>
    <w:rsid w:val="00E27CCA"/>
    <w:rsid w:val="00E35590"/>
    <w:rsid w:val="00E50EA6"/>
    <w:rsid w:val="00E61E9E"/>
    <w:rsid w:val="00E65E41"/>
    <w:rsid w:val="00E96D63"/>
    <w:rsid w:val="00E970B5"/>
    <w:rsid w:val="00EB5ED0"/>
    <w:rsid w:val="00EB7348"/>
    <w:rsid w:val="00EB7AA3"/>
    <w:rsid w:val="00ED2153"/>
    <w:rsid w:val="00EE3121"/>
    <w:rsid w:val="00EF2477"/>
    <w:rsid w:val="00F26A61"/>
    <w:rsid w:val="00F30425"/>
    <w:rsid w:val="00F35682"/>
    <w:rsid w:val="00F37B7B"/>
    <w:rsid w:val="00F454F6"/>
    <w:rsid w:val="00F52F07"/>
    <w:rsid w:val="00F54E81"/>
    <w:rsid w:val="00F65A2B"/>
    <w:rsid w:val="00F7249A"/>
    <w:rsid w:val="00F72FE7"/>
    <w:rsid w:val="00F93217"/>
    <w:rsid w:val="00FA679A"/>
    <w:rsid w:val="00FA68EC"/>
    <w:rsid w:val="00FA7CC9"/>
    <w:rsid w:val="00FB1737"/>
    <w:rsid w:val="00FB1950"/>
    <w:rsid w:val="00FB4CA5"/>
    <w:rsid w:val="00FF07D3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527"/>
    <w:pPr>
      <w:widowControl w:val="0"/>
      <w:jc w:val="both"/>
    </w:pPr>
    <w:rPr>
      <w:kern w:val="2"/>
      <w:sz w:val="21"/>
    </w:rPr>
  </w:style>
  <w:style w:type="paragraph" w:styleId="2">
    <w:name w:val="heading 2"/>
    <w:aliases w:val="1,节标题,二级,Reset numbering,MY标题 2,H2,1.1标题 2,节标题 1.1,1.1标题2,条标题,h2,l2,2nd level,Titre2,2,Header 2,标题 2 Char Char,b2,标题 1.1,例如：1.1 内容,Heading 2 Hidden,Heading 2 CCBS,Titre3,HD2,节,Se,Head wsa2 Char,Head wsa2 Char Char Char,Head wsa2,标题 2 Char Char1 Cha"/>
    <w:basedOn w:val="a"/>
    <w:next w:val="a"/>
    <w:link w:val="2Char"/>
    <w:qFormat/>
    <w:rsid w:val="00384F9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2152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12152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3360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semiHidden/>
    <w:rsid w:val="00ED2153"/>
    <w:pPr>
      <w:shd w:val="clear" w:color="auto" w:fill="000080"/>
    </w:pPr>
  </w:style>
  <w:style w:type="character" w:styleId="a7">
    <w:name w:val="Hyperlink"/>
    <w:basedOn w:val="a0"/>
    <w:rsid w:val="00C82FF6"/>
    <w:rPr>
      <w:color w:val="0000FF"/>
      <w:u w:val="single"/>
    </w:rPr>
  </w:style>
  <w:style w:type="paragraph" w:customStyle="1" w:styleId="Char">
    <w:name w:val="Char"/>
    <w:basedOn w:val="a"/>
    <w:autoRedefine/>
    <w:rsid w:val="00CA7BD9"/>
    <w:pPr>
      <w:tabs>
        <w:tab w:val="num" w:pos="432"/>
      </w:tabs>
      <w:ind w:left="432" w:hanging="432"/>
    </w:pPr>
    <w:rPr>
      <w:sz w:val="24"/>
      <w:szCs w:val="24"/>
    </w:rPr>
  </w:style>
  <w:style w:type="character" w:styleId="a8">
    <w:name w:val="page number"/>
    <w:basedOn w:val="a0"/>
    <w:rsid w:val="00D46C49"/>
  </w:style>
  <w:style w:type="character" w:customStyle="1" w:styleId="2Char">
    <w:name w:val="标题 2 Char"/>
    <w:aliases w:val="1 Char,节标题 Char,二级 Char,Reset numbering Char,MY标题 2 Char,H2 Char,1.1标题 2 Char,节标题 1.1 Char,1.1标题2 Char,条标题 Char,h2 Char,l2 Char,2nd level Char,Titre2 Char,2 Char,Header 2 Char,标题 2 Char Char Char,b2 Char,标题 1.1 Char,例如：1.1 内容 Char,Titre3 Char"/>
    <w:basedOn w:val="a0"/>
    <w:link w:val="2"/>
    <w:rsid w:val="00384F9F"/>
    <w:rPr>
      <w:rFonts w:ascii="Arial" w:eastAsia="黑体" w:hAnsi="Arial"/>
      <w:b/>
      <w:bCs/>
      <w:kern w:val="2"/>
      <w:sz w:val="32"/>
      <w:szCs w:val="32"/>
    </w:rPr>
  </w:style>
  <w:style w:type="paragraph" w:styleId="a9">
    <w:name w:val="Body Text"/>
    <w:aliases w:val="正文文字1,bt,body text,Body Text x"/>
    <w:basedOn w:val="a"/>
    <w:link w:val="Char0"/>
    <w:rsid w:val="00384F9F"/>
    <w:pPr>
      <w:spacing w:after="120"/>
    </w:pPr>
    <w:rPr>
      <w:szCs w:val="24"/>
    </w:rPr>
  </w:style>
  <w:style w:type="character" w:customStyle="1" w:styleId="Char0">
    <w:name w:val="正文文本 Char"/>
    <w:aliases w:val="正文文字1 Char,bt Char,body text Char,Body Text x Char"/>
    <w:basedOn w:val="a0"/>
    <w:link w:val="a9"/>
    <w:rsid w:val="00384F9F"/>
    <w:rPr>
      <w:kern w:val="2"/>
      <w:sz w:val="21"/>
      <w:szCs w:val="24"/>
    </w:rPr>
  </w:style>
  <w:style w:type="character" w:customStyle="1" w:styleId="-4Char">
    <w:name w:val="表格-4 Char"/>
    <w:link w:val="-4"/>
    <w:rsid w:val="00A651E1"/>
    <w:rPr>
      <w:rFonts w:ascii="宋体" w:eastAsia="华文楷体"/>
      <w:sz w:val="24"/>
      <w:szCs w:val="28"/>
    </w:rPr>
  </w:style>
  <w:style w:type="paragraph" w:customStyle="1" w:styleId="-4">
    <w:name w:val="表格-4"/>
    <w:basedOn w:val="a"/>
    <w:link w:val="-4Char"/>
    <w:qFormat/>
    <w:rsid w:val="00A651E1"/>
    <w:pPr>
      <w:widowControl/>
      <w:adjustRightInd w:val="0"/>
      <w:snapToGrid w:val="0"/>
      <w:jc w:val="center"/>
    </w:pPr>
    <w:rPr>
      <w:rFonts w:ascii="宋体" w:eastAsia="华文楷体"/>
      <w:kern w:val="0"/>
      <w:sz w:val="24"/>
      <w:szCs w:val="28"/>
    </w:rPr>
  </w:style>
  <w:style w:type="paragraph" w:styleId="aa">
    <w:name w:val="List Paragraph"/>
    <w:basedOn w:val="a"/>
    <w:uiPriority w:val="99"/>
    <w:unhideWhenUsed/>
    <w:qFormat/>
    <w:rsid w:val="00422CE1"/>
    <w:pPr>
      <w:spacing w:line="360" w:lineRule="auto"/>
      <w:ind w:firstLineChars="200" w:firstLine="420"/>
      <w:jc w:val="left"/>
    </w:pPr>
    <w:rPr>
      <w:rFonts w:eastAsia="仿宋_GB2312"/>
      <w:sz w:val="28"/>
    </w:rPr>
  </w:style>
  <w:style w:type="paragraph" w:styleId="ab">
    <w:name w:val="Balloon Text"/>
    <w:basedOn w:val="a"/>
    <w:link w:val="Char1"/>
    <w:rsid w:val="00486343"/>
    <w:rPr>
      <w:sz w:val="18"/>
      <w:szCs w:val="18"/>
    </w:rPr>
  </w:style>
  <w:style w:type="character" w:customStyle="1" w:styleId="Char1">
    <w:name w:val="批注框文本 Char"/>
    <w:basedOn w:val="a0"/>
    <w:link w:val="ab"/>
    <w:rsid w:val="004863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Micorosoft</cp:lastModifiedBy>
  <cp:revision>2</cp:revision>
  <dcterms:created xsi:type="dcterms:W3CDTF">2023-03-29T05:55:00Z</dcterms:created>
  <dcterms:modified xsi:type="dcterms:W3CDTF">2023-03-29T05:55:00Z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